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E" w:rsidRPr="00F26594" w:rsidRDefault="007D25FE" w:rsidP="007D25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 xml:space="preserve">REGULAMIN </w:t>
      </w:r>
    </w:p>
    <w:p w:rsidR="0009653D" w:rsidRPr="00F26594" w:rsidRDefault="007D25FE" w:rsidP="007D25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KOMISJI ODZNACZEŃ OKRĘGU ŚLĄSKIEGO</w:t>
      </w:r>
      <w:r w:rsidR="002D5874" w:rsidRPr="00F26594">
        <w:rPr>
          <w:rFonts w:ascii="Times New Roman" w:hAnsi="Times New Roman" w:cs="Times New Roman"/>
          <w:b/>
          <w:sz w:val="26"/>
          <w:szCs w:val="26"/>
        </w:rPr>
        <w:t xml:space="preserve"> PZD</w:t>
      </w:r>
    </w:p>
    <w:p w:rsidR="007D25FE" w:rsidRPr="00F26594" w:rsidRDefault="007D25FE" w:rsidP="007D25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5FE" w:rsidRPr="00F26594" w:rsidRDefault="007D25FE" w:rsidP="007D2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Na podstawie § 142 ust.3 Statutu PZD a także uchwał NR 1/XV/2017 (z uwzględnieniem zmian wprowadzonych uchwałą NR 3/XXIII/2018 z dnia 6 września 2018 roku), NR 3/XV/2017</w:t>
      </w:r>
      <w:r w:rsidR="00E3643E" w:rsidRPr="00F265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6594">
        <w:rPr>
          <w:rFonts w:ascii="Times New Roman" w:hAnsi="Times New Roman" w:cs="Times New Roman"/>
          <w:sz w:val="24"/>
          <w:szCs w:val="24"/>
        </w:rPr>
        <w:t xml:space="preserve"> (z uwzględnieniem zmian wprowadzonych uchwałą NR 4/XXIII/2018 z dnia 6 września 2018 roku) oraz NR 4/XV/2017 (z uwzględnieniem zmian wprowadzonych uchwałą NR 5/XXIII/2018 z dnia</w:t>
      </w:r>
      <w:r w:rsidR="00E3643E" w:rsidRPr="00F265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6594">
        <w:rPr>
          <w:rFonts w:ascii="Times New Roman" w:hAnsi="Times New Roman" w:cs="Times New Roman"/>
          <w:sz w:val="24"/>
          <w:szCs w:val="24"/>
        </w:rPr>
        <w:t xml:space="preserve"> 6 września 2018 roku), postanawia się co następuje:</w:t>
      </w:r>
    </w:p>
    <w:p w:rsidR="007D25FE" w:rsidRPr="00F26594" w:rsidRDefault="007D25FE" w:rsidP="007D25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 1</w:t>
      </w:r>
    </w:p>
    <w:p w:rsidR="007D25FE" w:rsidRPr="00F26594" w:rsidRDefault="007D25FE" w:rsidP="007D2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Komisja Odzna</w:t>
      </w:r>
      <w:r w:rsidR="00577216" w:rsidRPr="00F26594">
        <w:rPr>
          <w:rFonts w:ascii="Times New Roman" w:hAnsi="Times New Roman" w:cs="Times New Roman"/>
          <w:sz w:val="24"/>
          <w:szCs w:val="24"/>
        </w:rPr>
        <w:t xml:space="preserve">czeń zwana dalej „Komisją” jest komisją stałą powołaną przez Okręgową Rade PZD Okręgu Śląskiego </w:t>
      </w:r>
      <w:r w:rsidRPr="00F26594">
        <w:rPr>
          <w:rFonts w:ascii="Times New Roman" w:hAnsi="Times New Roman" w:cs="Times New Roman"/>
          <w:sz w:val="24"/>
          <w:szCs w:val="24"/>
        </w:rPr>
        <w:t>do zajmowania się sprawami odznaczeń dla członków</w:t>
      </w:r>
      <w:r w:rsidR="0003649F" w:rsidRPr="00F26594">
        <w:rPr>
          <w:rFonts w:ascii="Times New Roman" w:hAnsi="Times New Roman" w:cs="Times New Roman"/>
          <w:sz w:val="24"/>
          <w:szCs w:val="24"/>
        </w:rPr>
        <w:t xml:space="preserve"> Polskiego Związku Działkow</w:t>
      </w:r>
      <w:r w:rsidR="00577216" w:rsidRPr="00F26594">
        <w:rPr>
          <w:rFonts w:ascii="Times New Roman" w:hAnsi="Times New Roman" w:cs="Times New Roman"/>
          <w:sz w:val="24"/>
          <w:szCs w:val="24"/>
        </w:rPr>
        <w:t>ców, działaczy Związku,</w:t>
      </w:r>
      <w:r w:rsidR="0003649F" w:rsidRPr="00F26594">
        <w:rPr>
          <w:rFonts w:ascii="Times New Roman" w:hAnsi="Times New Roman" w:cs="Times New Roman"/>
          <w:sz w:val="24"/>
          <w:szCs w:val="24"/>
        </w:rPr>
        <w:t xml:space="preserve"> oraz innych osób zasłużonych dla rozwoju Polskiego Związku Działkowców.</w:t>
      </w:r>
    </w:p>
    <w:p w:rsidR="0003649F" w:rsidRPr="00F26594" w:rsidRDefault="007D25FE" w:rsidP="007D25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</w:t>
      </w:r>
      <w:r w:rsidR="0003649F" w:rsidRPr="00F26594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577216" w:rsidRPr="00F26594" w:rsidRDefault="00577216" w:rsidP="0057721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Komisja składa się z:</w:t>
      </w:r>
    </w:p>
    <w:p w:rsidR="000100D6" w:rsidRPr="00F26594" w:rsidRDefault="000100D6" w:rsidP="000100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Przewodniczącego,</w:t>
      </w:r>
    </w:p>
    <w:p w:rsidR="000100D6" w:rsidRPr="00F26594" w:rsidRDefault="000100D6" w:rsidP="000100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Zastępcy przewodniczącego,</w:t>
      </w:r>
    </w:p>
    <w:p w:rsidR="000100D6" w:rsidRPr="00F26594" w:rsidRDefault="000100D6" w:rsidP="005772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Sekretarza,</w:t>
      </w:r>
    </w:p>
    <w:p w:rsidR="00577216" w:rsidRPr="00F26594" w:rsidRDefault="00577216" w:rsidP="005772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 xml:space="preserve"> Członków.</w:t>
      </w:r>
    </w:p>
    <w:p w:rsidR="000100D6" w:rsidRPr="00F26594" w:rsidRDefault="007D25FE" w:rsidP="000100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</w:t>
      </w:r>
      <w:r w:rsidR="000100D6" w:rsidRPr="00F26594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BC7A03" w:rsidRPr="00F26594" w:rsidRDefault="00577216" w:rsidP="00BC7A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Członków Komisji proponują</w:t>
      </w:r>
      <w:r w:rsidR="00BC7A03" w:rsidRPr="00F26594">
        <w:rPr>
          <w:rFonts w:ascii="Times New Roman" w:hAnsi="Times New Roman" w:cs="Times New Roman"/>
          <w:sz w:val="24"/>
          <w:szCs w:val="24"/>
        </w:rPr>
        <w:t xml:space="preserve"> Delegatury Rejonowe Okręgu Śląskiego</w:t>
      </w:r>
      <w:r w:rsidR="00D108AC" w:rsidRPr="00F26594">
        <w:rPr>
          <w:rFonts w:ascii="Times New Roman" w:hAnsi="Times New Roman" w:cs="Times New Roman"/>
          <w:sz w:val="24"/>
          <w:szCs w:val="24"/>
        </w:rPr>
        <w:t xml:space="preserve"> PZD</w:t>
      </w:r>
      <w:r w:rsidR="00BC7A03" w:rsidRPr="00F26594">
        <w:rPr>
          <w:rFonts w:ascii="Times New Roman" w:hAnsi="Times New Roman" w:cs="Times New Roman"/>
          <w:sz w:val="24"/>
          <w:szCs w:val="24"/>
        </w:rPr>
        <w:t>.</w:t>
      </w:r>
    </w:p>
    <w:p w:rsidR="00BC7A03" w:rsidRPr="00F26594" w:rsidRDefault="00BC7A03" w:rsidP="00BC7A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Przewodniczącego, jego Zastępcę oraz Sekretarza wybiera spośród swoich członków Komisja, zwykłą większością głosów.</w:t>
      </w:r>
    </w:p>
    <w:p w:rsidR="00E11231" w:rsidRPr="00F26594" w:rsidRDefault="00BC7A03" w:rsidP="00BC7A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Zmiany w składzie Komisji mogą być d</w:t>
      </w:r>
      <w:r w:rsidR="00D108AC" w:rsidRPr="00F26594">
        <w:rPr>
          <w:rFonts w:ascii="Times New Roman" w:hAnsi="Times New Roman" w:cs="Times New Roman"/>
          <w:sz w:val="24"/>
          <w:szCs w:val="24"/>
        </w:rPr>
        <w:t>okonywane przez Okręgowy Zarząd.</w:t>
      </w:r>
    </w:p>
    <w:p w:rsidR="00BC7A03" w:rsidRPr="00F26594" w:rsidRDefault="00E11231" w:rsidP="00BC7A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Kadencja Komisji jest ró</w:t>
      </w:r>
      <w:r w:rsidR="00577216" w:rsidRPr="00F26594">
        <w:rPr>
          <w:rFonts w:ascii="Times New Roman" w:hAnsi="Times New Roman" w:cs="Times New Roman"/>
          <w:sz w:val="24"/>
          <w:szCs w:val="24"/>
        </w:rPr>
        <w:t>wna kadencji Okręgowej Rady.</w:t>
      </w:r>
    </w:p>
    <w:p w:rsidR="00E3643E" w:rsidRPr="00F26594" w:rsidRDefault="007D25FE" w:rsidP="00BC7A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</w:t>
      </w:r>
      <w:r w:rsidR="00E3643E" w:rsidRPr="00F26594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E11231" w:rsidRPr="00F26594" w:rsidRDefault="00E11231" w:rsidP="00E1123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Posiedzenia Komisji odbywają się na podstawie harmonogramu posiedzeń plenarnych Okręgowej Komisji ds. Odznaczeń Okręgu Śląskiego PZD.</w:t>
      </w:r>
    </w:p>
    <w:p w:rsidR="00E11231" w:rsidRPr="00F26594" w:rsidRDefault="00E11231" w:rsidP="00BC7A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594">
        <w:rPr>
          <w:rFonts w:ascii="Times New Roman" w:hAnsi="Times New Roman" w:cs="Times New Roman"/>
          <w:sz w:val="24"/>
          <w:szCs w:val="24"/>
        </w:rPr>
        <w:t>Harmonogram posiedzeń jest aktualizowany co roku, przedstawiany i akceptowany na pierwszym w roku kalendarzowym posiedzeniu Komisji.</w:t>
      </w:r>
    </w:p>
    <w:p w:rsidR="00E11231" w:rsidRPr="00F26594" w:rsidRDefault="00E11231" w:rsidP="00BC7A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594">
        <w:rPr>
          <w:rFonts w:ascii="Times New Roman" w:hAnsi="Times New Roman" w:cs="Times New Roman"/>
          <w:sz w:val="24"/>
          <w:szCs w:val="24"/>
        </w:rPr>
        <w:t>Pracami Komisji kieruje Przewodniczący, a w razie jego nieobecności – Zastępca lub Sekretarz.</w:t>
      </w:r>
    </w:p>
    <w:p w:rsidR="00BC7A03" w:rsidRPr="00F26594" w:rsidRDefault="007D25FE" w:rsidP="00E1123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</w:t>
      </w:r>
      <w:r w:rsidR="00BC7A03" w:rsidRPr="00F26594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BC7A03" w:rsidRPr="00F26594" w:rsidRDefault="00BC7A03" w:rsidP="00BC7A0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Do Komisji</w:t>
      </w:r>
      <w:r w:rsidR="00E11231" w:rsidRPr="00F26594">
        <w:rPr>
          <w:rFonts w:ascii="Times New Roman" w:hAnsi="Times New Roman" w:cs="Times New Roman"/>
          <w:sz w:val="24"/>
          <w:szCs w:val="24"/>
        </w:rPr>
        <w:t>,</w:t>
      </w:r>
      <w:r w:rsidR="00577216" w:rsidRPr="00F26594">
        <w:rPr>
          <w:rFonts w:ascii="Times New Roman" w:hAnsi="Times New Roman" w:cs="Times New Roman"/>
          <w:sz w:val="24"/>
          <w:szCs w:val="24"/>
        </w:rPr>
        <w:t xml:space="preserve"> Prezes </w:t>
      </w:r>
      <w:r w:rsidRPr="00F26594">
        <w:rPr>
          <w:rFonts w:ascii="Times New Roman" w:hAnsi="Times New Roman" w:cs="Times New Roman"/>
          <w:sz w:val="24"/>
          <w:szCs w:val="24"/>
        </w:rPr>
        <w:t>Okręgu Śląskiego</w:t>
      </w:r>
      <w:r w:rsidR="00E11231" w:rsidRPr="00F26594">
        <w:rPr>
          <w:rFonts w:ascii="Times New Roman" w:hAnsi="Times New Roman" w:cs="Times New Roman"/>
          <w:sz w:val="24"/>
          <w:szCs w:val="24"/>
        </w:rPr>
        <w:t>,</w:t>
      </w:r>
      <w:r w:rsidRPr="00F26594">
        <w:rPr>
          <w:rFonts w:ascii="Times New Roman" w:hAnsi="Times New Roman" w:cs="Times New Roman"/>
          <w:sz w:val="24"/>
          <w:szCs w:val="24"/>
        </w:rPr>
        <w:t xml:space="preserve"> wyznacza Pracownika Działu Ogrodniczego, który wykonuje czynności związane z bieżącą działalnością Komisji, a w szczególności:</w:t>
      </w:r>
    </w:p>
    <w:p w:rsidR="00BC7A03" w:rsidRPr="00F26594" w:rsidRDefault="00BC7A03" w:rsidP="00BC7A0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przygotowuje i organizuje posiedzenia Komisji,</w:t>
      </w:r>
    </w:p>
    <w:p w:rsidR="00BC7A03" w:rsidRPr="00F26594" w:rsidRDefault="00BC7A03" w:rsidP="00BC7A0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w uzgodnieniu z Przewodniczącym Komisji powiadamia członków Komisji                               o terminach posiedzeń,</w:t>
      </w:r>
    </w:p>
    <w:p w:rsidR="00BC7A03" w:rsidRPr="00F26594" w:rsidRDefault="00BC7A03" w:rsidP="00BC7A0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odpowiada za dokumentację związaną z działalnością Komisji w zakresie dokumentów potrzebnych do pracy Komisji,</w:t>
      </w:r>
    </w:p>
    <w:p w:rsidR="00BC7A03" w:rsidRPr="00F26594" w:rsidRDefault="00BC7A03" w:rsidP="00BC7A0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zatwierdzone przez Komisję wnioski dla odznaki złotej „Zasłużony Działkowiec”                      i „Za zasługi dla PZD” przesyła do Krajowej Komisji ds. Odznaczeń,</w:t>
      </w:r>
    </w:p>
    <w:p w:rsidR="00BC7A03" w:rsidRPr="00F26594" w:rsidRDefault="00BC7A03" w:rsidP="00BC7A0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uaktualnia dane członków Komisji,</w:t>
      </w:r>
    </w:p>
    <w:p w:rsidR="00BC7A03" w:rsidRPr="00F26594" w:rsidRDefault="00BC7A03" w:rsidP="00BC7A0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lastRenderedPageBreak/>
        <w:t>jest osobą kontaktową dla członków Komisji,</w:t>
      </w:r>
    </w:p>
    <w:p w:rsidR="00BC7A03" w:rsidRPr="00F26594" w:rsidRDefault="00BC7A03" w:rsidP="00BC7A0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przygotowuje do wręczenia przyznane odznaczenia oraz legitymacje,</w:t>
      </w:r>
    </w:p>
    <w:p w:rsidR="00BC7A03" w:rsidRPr="00F26594" w:rsidRDefault="00BC7A03" w:rsidP="00BC7A0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ewidencjonuje przyznane odznaczenia.</w:t>
      </w:r>
    </w:p>
    <w:p w:rsidR="00BC7A03" w:rsidRPr="00F26594" w:rsidRDefault="007D25FE" w:rsidP="00BC7A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</w:t>
      </w:r>
      <w:r w:rsidR="00BC7A03" w:rsidRPr="00F26594">
        <w:rPr>
          <w:rFonts w:ascii="Times New Roman" w:hAnsi="Times New Roman" w:cs="Times New Roman"/>
          <w:b/>
          <w:sz w:val="26"/>
          <w:szCs w:val="26"/>
        </w:rPr>
        <w:t xml:space="preserve"> 6 </w:t>
      </w:r>
    </w:p>
    <w:p w:rsidR="00BC7A03" w:rsidRPr="00F26594" w:rsidRDefault="00BC7A03" w:rsidP="00BC7A0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Sekretarz Komisji sporządza listę obecności z każdego posiedzenia Komisji.</w:t>
      </w:r>
    </w:p>
    <w:p w:rsidR="00BC7A03" w:rsidRPr="00F26594" w:rsidRDefault="00BC7A03" w:rsidP="00BC7A0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Przewodniczący przedstawia sprawozdanie Komisji z prac Komisji po ostatnim posiedzeniu Komisji, na pierwszym posiedzeniu w danym roku kalendarzowym.</w:t>
      </w:r>
    </w:p>
    <w:p w:rsidR="00E11231" w:rsidRPr="00F26594" w:rsidRDefault="007D25FE" w:rsidP="00BC7A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</w:t>
      </w:r>
      <w:r w:rsidR="00E11231" w:rsidRPr="00F26594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="00E11231" w:rsidRPr="00F2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31" w:rsidRPr="00F26594" w:rsidRDefault="00E11231" w:rsidP="00E1123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Do kompetencji Komisji należy w szczególności:</w:t>
      </w:r>
    </w:p>
    <w:p w:rsidR="007516EF" w:rsidRPr="00F26594" w:rsidRDefault="007516EF" w:rsidP="007516E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opiniowanie i przedkładanie Okręgowemu Zarządowi PZD wniosków o nadanie odznaki „Zasłużony Działkowiec” w stopniu srebrnym,</w:t>
      </w:r>
    </w:p>
    <w:p w:rsidR="007516EF" w:rsidRPr="00F26594" w:rsidRDefault="007516EF" w:rsidP="007516E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opiniowanie i przesyłanie do Krajowego Zarządu PZD wniosków o nadanie odznaki „Zasłużony Działkowiec” w stopniu złotym oraz wniosków o nadanie odznaki „Za zasługi dla Polskiego Związku Działkowców”,</w:t>
      </w:r>
    </w:p>
    <w:p w:rsidR="007516EF" w:rsidRPr="00F26594" w:rsidRDefault="007516EF" w:rsidP="007516E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przyjmowanie zestawień o nadanie odznaki „Zasłużony Działkowiec” w stopniu brązowym,</w:t>
      </w:r>
    </w:p>
    <w:p w:rsidR="007516EF" w:rsidRDefault="007516EF" w:rsidP="007516E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przyjmowanie zestawień o nadan</w:t>
      </w:r>
      <w:r w:rsidR="00897668">
        <w:rPr>
          <w:rFonts w:ascii="Times New Roman" w:hAnsi="Times New Roman" w:cs="Times New Roman"/>
          <w:sz w:val="24"/>
          <w:szCs w:val="24"/>
        </w:rPr>
        <w:t>ie odznaki „Za zasługi dla ROD”,</w:t>
      </w:r>
    </w:p>
    <w:p w:rsidR="00897668" w:rsidRPr="00F26594" w:rsidRDefault="00897668" w:rsidP="0089766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897668">
        <w:rPr>
          <w:rFonts w:ascii="Times New Roman" w:hAnsi="Times New Roman" w:cs="Times New Roman"/>
          <w:sz w:val="24"/>
          <w:szCs w:val="24"/>
        </w:rPr>
        <w:t>nicjowanie ustanowienia przez OZ nowych wyróżnień</w:t>
      </w:r>
    </w:p>
    <w:p w:rsidR="007516EF" w:rsidRPr="00F26594" w:rsidRDefault="007516EF" w:rsidP="007516E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Komisja przyjmuje wnioski dostarczone przez wnio</w:t>
      </w:r>
      <w:r w:rsidR="00577216" w:rsidRPr="00F26594">
        <w:rPr>
          <w:rFonts w:ascii="Times New Roman" w:hAnsi="Times New Roman" w:cs="Times New Roman"/>
          <w:sz w:val="24"/>
          <w:szCs w:val="24"/>
        </w:rPr>
        <w:t>skujących.</w:t>
      </w:r>
      <w:r w:rsidR="006E3BF8" w:rsidRPr="00F26594">
        <w:rPr>
          <w:rFonts w:ascii="Times New Roman" w:hAnsi="Times New Roman" w:cs="Times New Roman"/>
          <w:sz w:val="24"/>
          <w:szCs w:val="24"/>
        </w:rPr>
        <w:t xml:space="preserve"> W przypadku złożenia wniosku bezpośrednio do biura Okręgu, wniosek zostanie przekazany odpowiedniemu członkowi komisji.</w:t>
      </w:r>
    </w:p>
    <w:p w:rsidR="00795CE3" w:rsidRPr="00F26594" w:rsidRDefault="00795CE3" w:rsidP="007516E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Członek Komisji po otrzymaniu wniosku jest obowiązany dokonać wstępnej ocen</w:t>
      </w:r>
      <w:r w:rsidR="00577216" w:rsidRPr="00F26594">
        <w:rPr>
          <w:rFonts w:ascii="Times New Roman" w:hAnsi="Times New Roman" w:cs="Times New Roman"/>
          <w:sz w:val="24"/>
          <w:szCs w:val="24"/>
        </w:rPr>
        <w:t>y poprawności złożonego</w:t>
      </w:r>
      <w:r w:rsidR="009C06DE" w:rsidRPr="00F26594">
        <w:rPr>
          <w:rFonts w:ascii="Times New Roman" w:hAnsi="Times New Roman" w:cs="Times New Roman"/>
          <w:sz w:val="24"/>
          <w:szCs w:val="24"/>
        </w:rPr>
        <w:t xml:space="preserve"> wniosku pod względem formalnym i poinformować wnioskującego o ewentualnych uchybieniach.  Członek komisji nie decyduje o odrzuceniu wniosku. </w:t>
      </w:r>
    </w:p>
    <w:p w:rsidR="00795CE3" w:rsidRPr="00F26594" w:rsidRDefault="00795CE3" w:rsidP="007516E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Wnioski złożone na niewłaściwych drukach nie będą rozpatrywane. Właściwe druki wniosków i zestawień znajdują się na stronie internetowej Okręgu Śląskiego.</w:t>
      </w:r>
    </w:p>
    <w:p w:rsidR="00795CE3" w:rsidRPr="00F26594" w:rsidRDefault="00795CE3" w:rsidP="00795CE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05C" w:rsidRPr="00F26594" w:rsidRDefault="007D25FE" w:rsidP="00795CE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</w:t>
      </w:r>
      <w:r w:rsidR="00795CE3" w:rsidRPr="00F26594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95CE3" w:rsidRPr="00F26594" w:rsidRDefault="00795CE3" w:rsidP="00795CE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61D9" w:rsidRPr="00F26594" w:rsidRDefault="00795CE3" w:rsidP="00795CE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Odznaczenia ustanowione przez Krajową Radę PZD to:</w:t>
      </w:r>
      <w:r w:rsidR="008661D9" w:rsidRPr="00F2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26594">
        <w:rPr>
          <w:rFonts w:ascii="Times New Roman" w:hAnsi="Times New Roman" w:cs="Times New Roman"/>
          <w:sz w:val="24"/>
          <w:szCs w:val="24"/>
        </w:rPr>
        <w:t>- „Zasłużony Działkowiec” w stopniu brązowym, srebrnym i złotym,</w:t>
      </w:r>
      <w:r w:rsidR="008661D9" w:rsidRPr="00F2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26594">
        <w:rPr>
          <w:rFonts w:ascii="Times New Roman" w:hAnsi="Times New Roman" w:cs="Times New Roman"/>
          <w:sz w:val="24"/>
          <w:szCs w:val="24"/>
        </w:rPr>
        <w:t>-</w:t>
      </w:r>
      <w:r w:rsidR="008661D9" w:rsidRPr="00F26594">
        <w:rPr>
          <w:rFonts w:ascii="Times New Roman" w:hAnsi="Times New Roman" w:cs="Times New Roman"/>
          <w:sz w:val="24"/>
          <w:szCs w:val="24"/>
        </w:rPr>
        <w:t xml:space="preserve">  </w:t>
      </w:r>
      <w:r w:rsidRPr="00F26594">
        <w:rPr>
          <w:rFonts w:ascii="Times New Roman" w:hAnsi="Times New Roman" w:cs="Times New Roman"/>
          <w:sz w:val="24"/>
          <w:szCs w:val="24"/>
        </w:rPr>
        <w:t>„Za zasługi dla Polskiego Związku Działkowców</w:t>
      </w:r>
      <w:r w:rsidR="00A61B44" w:rsidRPr="00F26594">
        <w:rPr>
          <w:rFonts w:ascii="Times New Roman" w:hAnsi="Times New Roman" w:cs="Times New Roman"/>
          <w:sz w:val="24"/>
          <w:szCs w:val="24"/>
        </w:rPr>
        <w:t>” – jednostopniowa odznaka,</w:t>
      </w:r>
      <w:r w:rsidR="008661D9" w:rsidRPr="00F265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1B44" w:rsidRPr="00F26594">
        <w:rPr>
          <w:rFonts w:ascii="Times New Roman" w:hAnsi="Times New Roman" w:cs="Times New Roman"/>
          <w:sz w:val="24"/>
          <w:szCs w:val="24"/>
        </w:rPr>
        <w:t>-</w:t>
      </w:r>
      <w:r w:rsidR="008661D9" w:rsidRPr="00F26594">
        <w:rPr>
          <w:rFonts w:ascii="Times New Roman" w:hAnsi="Times New Roman" w:cs="Times New Roman"/>
          <w:sz w:val="24"/>
          <w:szCs w:val="24"/>
        </w:rPr>
        <w:t xml:space="preserve">     </w:t>
      </w:r>
      <w:r w:rsidR="00A61B44" w:rsidRPr="00F26594">
        <w:rPr>
          <w:rFonts w:ascii="Times New Roman" w:hAnsi="Times New Roman" w:cs="Times New Roman"/>
          <w:sz w:val="24"/>
          <w:szCs w:val="24"/>
        </w:rPr>
        <w:t xml:space="preserve"> „Za zasługi dla ROD”  - jednostopniowa odznaka.</w:t>
      </w:r>
    </w:p>
    <w:p w:rsidR="008661D9" w:rsidRPr="00F26594" w:rsidRDefault="00A61B44" w:rsidP="00795CE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Obowiązuje zasada stopniowego przyznawania odznaki „Zasłużony Działkowiec”</w:t>
      </w:r>
      <w:r w:rsidR="006D53C4" w:rsidRPr="00F26594">
        <w:rPr>
          <w:rFonts w:ascii="Times New Roman" w:hAnsi="Times New Roman" w:cs="Times New Roman"/>
          <w:sz w:val="24"/>
          <w:szCs w:val="24"/>
        </w:rPr>
        <w:t>.                       Z</w:t>
      </w:r>
      <w:r w:rsidRPr="00F26594">
        <w:rPr>
          <w:rFonts w:ascii="Times New Roman" w:hAnsi="Times New Roman" w:cs="Times New Roman"/>
          <w:sz w:val="24"/>
          <w:szCs w:val="24"/>
        </w:rPr>
        <w:t>godnie</w:t>
      </w:r>
      <w:r w:rsidR="006D53C4" w:rsidRPr="00F26594">
        <w:rPr>
          <w:rFonts w:ascii="Times New Roman" w:hAnsi="Times New Roman" w:cs="Times New Roman"/>
          <w:sz w:val="24"/>
          <w:szCs w:val="24"/>
        </w:rPr>
        <w:t xml:space="preserve"> </w:t>
      </w:r>
      <w:r w:rsidRPr="00F26594">
        <w:rPr>
          <w:rFonts w:ascii="Times New Roman" w:hAnsi="Times New Roman" w:cs="Times New Roman"/>
          <w:sz w:val="24"/>
          <w:szCs w:val="24"/>
        </w:rPr>
        <w:t xml:space="preserve">z </w:t>
      </w:r>
      <w:r w:rsidR="007D25FE" w:rsidRPr="00F26594">
        <w:rPr>
          <w:rFonts w:ascii="Times New Roman" w:hAnsi="Times New Roman" w:cs="Times New Roman"/>
          <w:sz w:val="24"/>
          <w:szCs w:val="24"/>
        </w:rPr>
        <w:t>§</w:t>
      </w:r>
      <w:r w:rsidRPr="00F26594">
        <w:rPr>
          <w:rFonts w:ascii="Times New Roman" w:hAnsi="Times New Roman" w:cs="Times New Roman"/>
          <w:sz w:val="24"/>
          <w:szCs w:val="24"/>
        </w:rPr>
        <w:t xml:space="preserve"> 6 uchwały NR 1/XV/2017 wraz z wprowadzonymi zmian</w:t>
      </w:r>
      <w:r w:rsidR="006D53C4" w:rsidRPr="00F26594">
        <w:rPr>
          <w:rFonts w:ascii="Times New Roman" w:hAnsi="Times New Roman" w:cs="Times New Roman"/>
          <w:sz w:val="24"/>
          <w:szCs w:val="24"/>
        </w:rPr>
        <w:t>ami z dnia 6 września 2018 roku s</w:t>
      </w:r>
      <w:r w:rsidRPr="00F26594">
        <w:rPr>
          <w:rFonts w:ascii="Times New Roman" w:hAnsi="Times New Roman" w:cs="Times New Roman"/>
          <w:sz w:val="24"/>
          <w:szCs w:val="24"/>
        </w:rPr>
        <w:t>rebrną odznakę przyznaje się po uprzednio przyznanej brązowej,</w:t>
      </w:r>
      <w:r w:rsidR="006D53C4" w:rsidRPr="00F265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26594">
        <w:rPr>
          <w:rFonts w:ascii="Times New Roman" w:hAnsi="Times New Roman" w:cs="Times New Roman"/>
          <w:sz w:val="24"/>
          <w:szCs w:val="24"/>
        </w:rPr>
        <w:t xml:space="preserve"> złotą po uprzednio przyznanej srebrnej,</w:t>
      </w:r>
      <w:r w:rsidR="006D53C4" w:rsidRPr="00F26594">
        <w:rPr>
          <w:rFonts w:ascii="Times New Roman" w:hAnsi="Times New Roman" w:cs="Times New Roman"/>
          <w:sz w:val="24"/>
          <w:szCs w:val="24"/>
        </w:rPr>
        <w:t xml:space="preserve"> natomiast odznakę</w:t>
      </w:r>
      <w:r w:rsidRPr="00F26594">
        <w:rPr>
          <w:rFonts w:ascii="Times New Roman" w:hAnsi="Times New Roman" w:cs="Times New Roman"/>
          <w:sz w:val="24"/>
          <w:szCs w:val="24"/>
        </w:rPr>
        <w:t xml:space="preserve"> „Za zasługi dla Polskiego Związku Działkowców” – po uprzednio przyznanej złotej.</w:t>
      </w:r>
    </w:p>
    <w:p w:rsidR="006D53C4" w:rsidRPr="00F26594" w:rsidRDefault="00A61B44" w:rsidP="00795CE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Obowiązuje zasada karencji pomiędzy stopniami odznaki „Zasłużony Działkowiec” tj.:</w:t>
      </w:r>
      <w:r w:rsidR="008661D9" w:rsidRPr="00F265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26594">
        <w:rPr>
          <w:rFonts w:ascii="Times New Roman" w:hAnsi="Times New Roman" w:cs="Times New Roman"/>
          <w:sz w:val="24"/>
          <w:szCs w:val="24"/>
        </w:rPr>
        <w:t xml:space="preserve">- </w:t>
      </w:r>
      <w:r w:rsidR="002C6966" w:rsidRPr="00F26594">
        <w:rPr>
          <w:rFonts w:ascii="Times New Roman" w:hAnsi="Times New Roman" w:cs="Times New Roman"/>
          <w:sz w:val="24"/>
          <w:szCs w:val="24"/>
        </w:rPr>
        <w:t xml:space="preserve">srebrną – otrzymują członkowie Związku za działalność na rzecz Związku i ogrodnictwa działkowego oraz za utrzymanie </w:t>
      </w:r>
      <w:r w:rsidR="00D116F7" w:rsidRPr="00F26594">
        <w:rPr>
          <w:rFonts w:ascii="Times New Roman" w:hAnsi="Times New Roman" w:cs="Times New Roman"/>
          <w:sz w:val="24"/>
          <w:szCs w:val="24"/>
        </w:rPr>
        <w:t>działki w ROD w należytym stanie po 3-ch latach od otrzymania brązowej lub członkowie Związku za utrzymanie działki w ROD w należytym stanie zgodnie z Regulaminem ROD po 5-ciu latach od otrzymania brązowej;</w:t>
      </w:r>
    </w:p>
    <w:p w:rsidR="008661D9" w:rsidRPr="00F26594" w:rsidRDefault="00D116F7" w:rsidP="006D53C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- złotą - otrzymują członkowie Związku za działalność na rzecz Związku i ogrodnictwa działkowego oraz za utrzymanie działki w ROD w należytym stanie po 4-ch latach od otrzymania srebrnej lub członkowie Związku za utrzymanie działki w ROD w należytym stanie zgodnie z Regulaminem ROD po 5-ciu latach od otrzymania srebrnej;</w:t>
      </w:r>
      <w:r w:rsidR="008661D9" w:rsidRPr="00F2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26594">
        <w:rPr>
          <w:rFonts w:ascii="Times New Roman" w:hAnsi="Times New Roman" w:cs="Times New Roman"/>
          <w:sz w:val="24"/>
          <w:szCs w:val="24"/>
        </w:rPr>
        <w:t>- „Za zasługi dla Polskiego Związku Działkowców” - otrzymują członkowie Związku</w:t>
      </w:r>
      <w:r w:rsidR="006D53C4" w:rsidRPr="00F265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26594">
        <w:rPr>
          <w:rFonts w:ascii="Times New Roman" w:hAnsi="Times New Roman" w:cs="Times New Roman"/>
          <w:sz w:val="24"/>
          <w:szCs w:val="24"/>
        </w:rPr>
        <w:t xml:space="preserve"> za szczególne zasługi na rzecz Polskiego Związku Działkowców i ogrod</w:t>
      </w:r>
      <w:r w:rsidR="00A41327" w:rsidRPr="00F26594">
        <w:rPr>
          <w:rFonts w:ascii="Times New Roman" w:hAnsi="Times New Roman" w:cs="Times New Roman"/>
          <w:sz w:val="24"/>
          <w:szCs w:val="24"/>
        </w:rPr>
        <w:t>nictwa działkowego w Polsce po</w:t>
      </w:r>
      <w:r w:rsidR="00B52869" w:rsidRPr="00F26594">
        <w:rPr>
          <w:rFonts w:ascii="Times New Roman" w:hAnsi="Times New Roman" w:cs="Times New Roman"/>
          <w:sz w:val="24"/>
          <w:szCs w:val="24"/>
        </w:rPr>
        <w:t xml:space="preserve"> 3-ch</w:t>
      </w:r>
      <w:r w:rsidRPr="00F26594">
        <w:rPr>
          <w:rFonts w:ascii="Times New Roman" w:hAnsi="Times New Roman" w:cs="Times New Roman"/>
          <w:sz w:val="24"/>
          <w:szCs w:val="24"/>
        </w:rPr>
        <w:t xml:space="preserve"> latach od otrzymania odznaki złotej „Zasłużony Działkowiec”.</w:t>
      </w:r>
    </w:p>
    <w:p w:rsidR="0024105C" w:rsidRPr="00F26594" w:rsidRDefault="00D116F7" w:rsidP="00795CE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lastRenderedPageBreak/>
        <w:t>W przypadku wniosków dotyczących</w:t>
      </w:r>
      <w:r w:rsidR="0024105C" w:rsidRPr="00F26594">
        <w:rPr>
          <w:rFonts w:ascii="Times New Roman" w:hAnsi="Times New Roman" w:cs="Times New Roman"/>
          <w:sz w:val="24"/>
          <w:szCs w:val="24"/>
        </w:rPr>
        <w:t xml:space="preserve"> odznaki „Za zasługi dla PZD” dla osób nie będących członkami PZD, zasady określone w ust. 2 i 3 nie obowiązują.</w:t>
      </w:r>
    </w:p>
    <w:p w:rsidR="00B52869" w:rsidRPr="00F26594" w:rsidRDefault="00B52869" w:rsidP="00795CE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 xml:space="preserve">W </w:t>
      </w:r>
      <w:r w:rsidR="00BE18F7" w:rsidRPr="00F26594">
        <w:rPr>
          <w:rFonts w:ascii="Times New Roman" w:hAnsi="Times New Roman" w:cs="Times New Roman"/>
          <w:sz w:val="24"/>
          <w:szCs w:val="24"/>
        </w:rPr>
        <w:t>szczególnie uzasadnionych przypadkach lub w sprawach spornych decyzję co do nadania odznaczenia może podjąć Okręgowy Zarząd Śląski</w:t>
      </w:r>
      <w:r w:rsidRPr="00F26594">
        <w:rPr>
          <w:rFonts w:ascii="Times New Roman" w:hAnsi="Times New Roman" w:cs="Times New Roman"/>
          <w:sz w:val="24"/>
          <w:szCs w:val="24"/>
        </w:rPr>
        <w:t xml:space="preserve"> PZD.</w:t>
      </w:r>
    </w:p>
    <w:p w:rsidR="0024105C" w:rsidRPr="00F26594" w:rsidRDefault="007D25FE" w:rsidP="0024105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</w:t>
      </w:r>
      <w:r w:rsidR="0024105C" w:rsidRPr="00F26594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24105C" w:rsidRPr="00F26594" w:rsidRDefault="0024105C" w:rsidP="00241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 xml:space="preserve">Prawo interpretacji niniejszego Regulaminu przysługuje Okręgowemu Zarządowi </w:t>
      </w:r>
      <w:r w:rsidR="006E3BF8" w:rsidRPr="00F26594">
        <w:rPr>
          <w:rFonts w:ascii="Times New Roman" w:hAnsi="Times New Roman" w:cs="Times New Roman"/>
          <w:sz w:val="24"/>
          <w:szCs w:val="24"/>
        </w:rPr>
        <w:t>Śląskiemu PZD.</w:t>
      </w:r>
    </w:p>
    <w:p w:rsidR="007D25FE" w:rsidRPr="00F26594" w:rsidRDefault="007D25FE" w:rsidP="0024105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94">
        <w:rPr>
          <w:rFonts w:ascii="Times New Roman" w:hAnsi="Times New Roman" w:cs="Times New Roman"/>
          <w:b/>
          <w:sz w:val="26"/>
          <w:szCs w:val="26"/>
        </w:rPr>
        <w:t>§</w:t>
      </w:r>
      <w:r w:rsidR="0024105C" w:rsidRPr="00F26594">
        <w:rPr>
          <w:rFonts w:ascii="Times New Roman" w:hAnsi="Times New Roman" w:cs="Times New Roman"/>
          <w:b/>
          <w:sz w:val="26"/>
          <w:szCs w:val="26"/>
        </w:rPr>
        <w:t xml:space="preserve"> 10</w:t>
      </w:r>
    </w:p>
    <w:p w:rsidR="0024105C" w:rsidRPr="00F26594" w:rsidRDefault="0024105C" w:rsidP="00241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Regulamin wch</w:t>
      </w:r>
      <w:r w:rsidR="00B52869" w:rsidRPr="00F26594">
        <w:rPr>
          <w:rFonts w:ascii="Times New Roman" w:hAnsi="Times New Roman" w:cs="Times New Roman"/>
          <w:sz w:val="24"/>
          <w:szCs w:val="24"/>
        </w:rPr>
        <w:t xml:space="preserve">odzi w życie z dniem zatwierdzenia przez Okręgowy Zarząd </w:t>
      </w:r>
      <w:r w:rsidR="00BE18F7" w:rsidRPr="00F26594">
        <w:rPr>
          <w:rFonts w:ascii="Times New Roman" w:hAnsi="Times New Roman" w:cs="Times New Roman"/>
          <w:sz w:val="24"/>
          <w:szCs w:val="24"/>
        </w:rPr>
        <w:t>Śląski PZD i obowiązuje do czasu jego uchylenia bądź zmiany.</w:t>
      </w:r>
    </w:p>
    <w:sectPr w:rsidR="0024105C" w:rsidRPr="00F26594" w:rsidSect="00BC7A03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DF" w:rsidRDefault="009A02DF" w:rsidP="00BE18F7">
      <w:pPr>
        <w:spacing w:after="0" w:line="240" w:lineRule="auto"/>
      </w:pPr>
      <w:r>
        <w:separator/>
      </w:r>
    </w:p>
  </w:endnote>
  <w:endnote w:type="continuationSeparator" w:id="0">
    <w:p w:rsidR="009A02DF" w:rsidRDefault="009A02DF" w:rsidP="00BE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DF" w:rsidRDefault="009A02DF" w:rsidP="00BE18F7">
      <w:pPr>
        <w:spacing w:after="0" w:line="240" w:lineRule="auto"/>
      </w:pPr>
      <w:r>
        <w:separator/>
      </w:r>
    </w:p>
  </w:footnote>
  <w:footnote w:type="continuationSeparator" w:id="0">
    <w:p w:rsidR="009A02DF" w:rsidRDefault="009A02DF" w:rsidP="00BE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988"/>
    <w:multiLevelType w:val="hybridMultilevel"/>
    <w:tmpl w:val="FA7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E3C"/>
    <w:multiLevelType w:val="hybridMultilevel"/>
    <w:tmpl w:val="24820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822"/>
    <w:multiLevelType w:val="hybridMultilevel"/>
    <w:tmpl w:val="98C4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29DF"/>
    <w:multiLevelType w:val="hybridMultilevel"/>
    <w:tmpl w:val="560E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726D"/>
    <w:multiLevelType w:val="hybridMultilevel"/>
    <w:tmpl w:val="F4E4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A6EF9"/>
    <w:multiLevelType w:val="hybridMultilevel"/>
    <w:tmpl w:val="AB9C1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6230"/>
    <w:multiLevelType w:val="hybridMultilevel"/>
    <w:tmpl w:val="BCEA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E5252"/>
    <w:multiLevelType w:val="hybridMultilevel"/>
    <w:tmpl w:val="3C1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56C3"/>
    <w:multiLevelType w:val="hybridMultilevel"/>
    <w:tmpl w:val="136E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D6A3E"/>
    <w:multiLevelType w:val="hybridMultilevel"/>
    <w:tmpl w:val="EB60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E5F58"/>
    <w:multiLevelType w:val="hybridMultilevel"/>
    <w:tmpl w:val="C0121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F6998"/>
    <w:multiLevelType w:val="hybridMultilevel"/>
    <w:tmpl w:val="DF80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E51B8"/>
    <w:multiLevelType w:val="hybridMultilevel"/>
    <w:tmpl w:val="31C8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02CC5"/>
    <w:multiLevelType w:val="hybridMultilevel"/>
    <w:tmpl w:val="8612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02856"/>
    <w:multiLevelType w:val="hybridMultilevel"/>
    <w:tmpl w:val="26C0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E2ADB"/>
    <w:multiLevelType w:val="hybridMultilevel"/>
    <w:tmpl w:val="D92AD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5FE"/>
    <w:rsid w:val="000100D6"/>
    <w:rsid w:val="0003649F"/>
    <w:rsid w:val="0009653D"/>
    <w:rsid w:val="0024105C"/>
    <w:rsid w:val="002C6966"/>
    <w:rsid w:val="002D5874"/>
    <w:rsid w:val="00577216"/>
    <w:rsid w:val="00586F2D"/>
    <w:rsid w:val="006D53C4"/>
    <w:rsid w:val="006E3BF8"/>
    <w:rsid w:val="007516EF"/>
    <w:rsid w:val="00795CE3"/>
    <w:rsid w:val="007D25FE"/>
    <w:rsid w:val="007E3233"/>
    <w:rsid w:val="008661D9"/>
    <w:rsid w:val="00897668"/>
    <w:rsid w:val="009A02DF"/>
    <w:rsid w:val="009C06DE"/>
    <w:rsid w:val="00A41327"/>
    <w:rsid w:val="00A61B44"/>
    <w:rsid w:val="00A74236"/>
    <w:rsid w:val="00AA006F"/>
    <w:rsid w:val="00B52869"/>
    <w:rsid w:val="00BC7A03"/>
    <w:rsid w:val="00BE18F7"/>
    <w:rsid w:val="00D108AC"/>
    <w:rsid w:val="00D116F7"/>
    <w:rsid w:val="00DC2D02"/>
    <w:rsid w:val="00E11231"/>
    <w:rsid w:val="00E3643E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4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8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Dominika</cp:lastModifiedBy>
  <cp:revision>7</cp:revision>
  <dcterms:created xsi:type="dcterms:W3CDTF">2019-12-06T12:51:00Z</dcterms:created>
  <dcterms:modified xsi:type="dcterms:W3CDTF">2020-03-06T11:04:00Z</dcterms:modified>
</cp:coreProperties>
</file>